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7B5" w:rsidRPr="00F60502" w:rsidRDefault="00AD27B5" w:rsidP="00AD27B5">
      <w:pPr>
        <w:pStyle w:val="NormalWeb"/>
        <w:bidi/>
        <w:spacing w:before="0" w:beforeAutospacing="0" w:after="0" w:afterAutospacing="0"/>
        <w:jc w:val="both"/>
        <w:rPr>
          <w:rFonts w:ascii="Tahoma" w:hAnsi="Tahoma" w:cs="Tahoma"/>
          <w:sz w:val="32"/>
          <w:szCs w:val="32"/>
          <w:rtl/>
        </w:rPr>
      </w:pPr>
    </w:p>
    <w:p w:rsidR="00AD27B5" w:rsidRPr="00F60502" w:rsidRDefault="00AD27B5" w:rsidP="00AD27B5">
      <w:pPr>
        <w:pStyle w:val="Titre1"/>
        <w:bidi/>
        <w:spacing w:before="0" w:after="0"/>
        <w:rPr>
          <w:rStyle w:val="Titre1Car"/>
          <w:rFonts w:ascii="Tahoma" w:hAnsi="Tahoma" w:cs="Tahoma"/>
          <w:rtl/>
        </w:rPr>
      </w:pPr>
      <w:bookmarkStart w:id="0" w:name="_Toc282011484"/>
      <w:bookmarkStart w:id="1" w:name="_Toc347494315"/>
      <w:bookmarkStart w:id="2" w:name="_Toc349545213"/>
      <w:r>
        <w:rPr>
          <w:rFonts w:ascii="Tahoma" w:hAnsi="Tahoma" w:cs="Tahoma" w:hint="cs"/>
          <w:rtl/>
        </w:rPr>
        <w:t xml:space="preserve">4- </w:t>
      </w:r>
      <w:r w:rsidRPr="00F60502">
        <w:rPr>
          <w:rFonts w:ascii="Tahoma" w:hAnsi="Tahoma" w:cs="Tahoma"/>
          <w:rtl/>
        </w:rPr>
        <w:t>محمد</w:t>
      </w:r>
      <w:r w:rsidRPr="00F60502">
        <w:rPr>
          <w:rStyle w:val="Titre1Car"/>
          <w:rFonts w:ascii="Tahoma" w:hAnsi="Tahoma" w:cs="Tahoma"/>
          <w:rtl/>
        </w:rPr>
        <w:t xml:space="preserve"> الطالب</w:t>
      </w:r>
      <w:r w:rsidRPr="00F60502">
        <w:rPr>
          <w:rFonts w:ascii="Tahoma" w:hAnsi="Tahoma" w:cs="Tahoma"/>
          <w:b w:val="0"/>
          <w:bCs w:val="0"/>
          <w:rtl/>
        </w:rPr>
        <w:t xml:space="preserve"> </w:t>
      </w:r>
      <w:r w:rsidRPr="00F60502">
        <w:rPr>
          <w:rStyle w:val="Titre1Car"/>
          <w:rFonts w:ascii="Tahoma" w:hAnsi="Tahoma" w:cs="Tahoma"/>
          <w:rtl/>
        </w:rPr>
        <w:t>بن محمد بن علي بن محمد ابن سودة المري</w:t>
      </w:r>
      <w:bookmarkEnd w:id="0"/>
      <w:bookmarkEnd w:id="1"/>
      <w:bookmarkEnd w:id="2"/>
    </w:p>
    <w:p w:rsidR="00AD27B5" w:rsidRPr="00F60502" w:rsidRDefault="00AD27B5" w:rsidP="00AD27B5">
      <w:pPr>
        <w:pStyle w:val="NormalWeb"/>
        <w:bidi/>
        <w:spacing w:before="0" w:beforeAutospacing="0" w:after="0" w:afterAutospacing="0"/>
        <w:jc w:val="center"/>
        <w:rPr>
          <w:rFonts w:ascii="Tahoma" w:hAnsi="Tahoma" w:cs="Tahoma"/>
          <w:sz w:val="32"/>
          <w:szCs w:val="32"/>
          <w:rtl/>
        </w:rPr>
      </w:pPr>
      <w:r w:rsidRPr="00F60502">
        <w:rPr>
          <w:rFonts w:ascii="Tahoma" w:hAnsi="Tahoma" w:cs="Tahoma"/>
          <w:sz w:val="32"/>
          <w:szCs w:val="32"/>
          <w:rtl/>
        </w:rPr>
        <w:t>توفي سنة 1115هـ الموافق لسنة 1701م</w:t>
      </w:r>
    </w:p>
    <w:p w:rsidR="00AD27B5" w:rsidRPr="00F60502" w:rsidRDefault="00AD27B5" w:rsidP="00AD27B5">
      <w:pPr>
        <w:pStyle w:val="NormalWeb"/>
        <w:bidi/>
        <w:spacing w:before="0" w:beforeAutospacing="0" w:after="0" w:afterAutospacing="0"/>
        <w:jc w:val="both"/>
        <w:rPr>
          <w:rFonts w:ascii="Tahoma" w:hAnsi="Tahoma" w:cs="Tahoma"/>
          <w:sz w:val="32"/>
          <w:szCs w:val="32"/>
          <w:rtl/>
        </w:rPr>
      </w:pPr>
    </w:p>
    <w:p w:rsidR="00AD27B5" w:rsidRPr="00F60502" w:rsidRDefault="00AD27B5" w:rsidP="00AD27B5">
      <w:pPr>
        <w:pStyle w:val="NormalWeb"/>
        <w:bidi/>
        <w:spacing w:before="0" w:beforeAutospacing="0" w:after="0" w:afterAutospacing="0"/>
        <w:jc w:val="both"/>
        <w:rPr>
          <w:rFonts w:ascii="Tahoma" w:hAnsi="Tahoma" w:cs="Tahoma"/>
          <w:sz w:val="32"/>
          <w:szCs w:val="32"/>
        </w:rPr>
      </w:pPr>
      <w:r w:rsidRPr="00F60502">
        <w:rPr>
          <w:rFonts w:ascii="Tahoma" w:hAnsi="Tahoma" w:cs="Tahoma"/>
          <w:sz w:val="32"/>
          <w:szCs w:val="32"/>
          <w:rtl/>
        </w:rPr>
        <w:t>محمد</w:t>
      </w:r>
      <w:r>
        <w:rPr>
          <w:rFonts w:ascii="Tahoma" w:hAnsi="Tahoma" w:cs="Tahoma" w:hint="cs"/>
          <w:sz w:val="32"/>
          <w:szCs w:val="32"/>
          <w:rtl/>
        </w:rPr>
        <w:t xml:space="preserve"> </w:t>
      </w:r>
      <w:r w:rsidRPr="00F60502">
        <w:rPr>
          <w:rFonts w:ascii="Tahoma" w:hAnsi="Tahoma" w:cs="Tahoma"/>
          <w:sz w:val="32"/>
          <w:szCs w:val="32"/>
          <w:rtl/>
        </w:rPr>
        <w:t xml:space="preserve">الطالب بن محمد بن علي </w:t>
      </w:r>
      <w:r w:rsidRPr="00F60502">
        <w:rPr>
          <w:rFonts w:ascii="Tahoma" w:hAnsi="Tahoma" w:cs="Tahoma"/>
          <w:sz w:val="32"/>
          <w:szCs w:val="32"/>
          <w:rtl/>
          <w:lang w:bidi="ar-MA"/>
        </w:rPr>
        <w:t xml:space="preserve">بن </w:t>
      </w:r>
      <w:r w:rsidRPr="00F60502">
        <w:rPr>
          <w:rFonts w:ascii="Tahoma" w:hAnsi="Tahoma" w:cs="Tahoma"/>
          <w:sz w:val="32"/>
          <w:szCs w:val="32"/>
          <w:rtl/>
        </w:rPr>
        <w:t xml:space="preserve">محمد بن علي </w:t>
      </w:r>
      <w:r w:rsidRPr="00F60502">
        <w:rPr>
          <w:rFonts w:ascii="Tahoma" w:hAnsi="Tahoma" w:cs="Tahoma"/>
          <w:sz w:val="32"/>
          <w:szCs w:val="32"/>
          <w:rtl/>
          <w:lang w:bidi="ar-MA"/>
        </w:rPr>
        <w:t xml:space="preserve">بن أبي القاسم (3) بن محمد بن علي بن محمد بن أبي القاسم (2) بن محمد بن أبو القاسم القادم (1) </w:t>
      </w:r>
      <w:r w:rsidRPr="00F60502">
        <w:rPr>
          <w:rFonts w:ascii="Tahoma" w:hAnsi="Tahoma" w:cs="Tahoma"/>
          <w:sz w:val="32"/>
          <w:szCs w:val="32"/>
          <w:rtl/>
        </w:rPr>
        <w:t xml:space="preserve">ابن </w:t>
      </w:r>
      <w:proofErr w:type="spellStart"/>
      <w:r w:rsidRPr="00F60502">
        <w:rPr>
          <w:rFonts w:ascii="Tahoma" w:hAnsi="Tahoma" w:cs="Tahoma"/>
          <w:sz w:val="32"/>
          <w:szCs w:val="32"/>
          <w:rtl/>
        </w:rPr>
        <w:t>سُودة</w:t>
      </w:r>
      <w:proofErr w:type="spellEnd"/>
      <w:r w:rsidRPr="00F60502">
        <w:rPr>
          <w:rFonts w:ascii="Tahoma" w:hAnsi="Tahoma" w:cs="Tahoma"/>
          <w:sz w:val="32"/>
          <w:szCs w:val="32"/>
          <w:rtl/>
        </w:rPr>
        <w:t xml:space="preserve">، القريشي المري، الفقيه العالم المشارك، الأمثل الأجل، النبيه المبجل، الماجد </w:t>
      </w:r>
      <w:proofErr w:type="spellStart"/>
      <w:r w:rsidRPr="00F60502">
        <w:rPr>
          <w:rFonts w:ascii="Tahoma" w:hAnsi="Tahoma" w:cs="Tahoma"/>
          <w:sz w:val="32"/>
          <w:szCs w:val="32"/>
          <w:rtl/>
        </w:rPr>
        <w:t>الأثيل</w:t>
      </w:r>
      <w:proofErr w:type="spellEnd"/>
      <w:r w:rsidRPr="00F60502">
        <w:rPr>
          <w:rFonts w:ascii="Tahoma" w:hAnsi="Tahoma" w:cs="Tahoma"/>
          <w:sz w:val="32"/>
          <w:szCs w:val="32"/>
          <w:rtl/>
        </w:rPr>
        <w:t>، الحسيب الأصيل، الحاج الأبي، السامي الأطهر، هو ابن، الإمام القاضي، أبي عبد الله محمد، بن محمد، بن أبي القاسم محمد بن محمد بن علي ابن سودة القريشي المري</w:t>
      </w:r>
      <w:r w:rsidRPr="00F60502">
        <w:rPr>
          <w:rFonts w:ascii="Tahoma" w:hAnsi="Tahoma" w:cs="Tahoma"/>
          <w:sz w:val="32"/>
          <w:szCs w:val="32"/>
        </w:rPr>
        <w:t>.</w:t>
      </w:r>
    </w:p>
    <w:p w:rsidR="00AD27B5" w:rsidRPr="00F60502" w:rsidRDefault="00AD27B5" w:rsidP="00AD27B5">
      <w:pPr>
        <w:pStyle w:val="NormalWeb"/>
        <w:bidi/>
        <w:spacing w:before="0" w:beforeAutospacing="0" w:after="0" w:afterAutospacing="0"/>
        <w:jc w:val="both"/>
        <w:rPr>
          <w:rFonts w:ascii="Tahoma" w:hAnsi="Tahoma" w:cs="Tahoma"/>
          <w:sz w:val="32"/>
          <w:szCs w:val="32"/>
        </w:rPr>
      </w:pPr>
    </w:p>
    <w:p w:rsidR="00AD27B5" w:rsidRPr="00F60502" w:rsidRDefault="00AD27B5" w:rsidP="00AD27B5">
      <w:pPr>
        <w:pStyle w:val="NormalWeb"/>
        <w:bidi/>
        <w:spacing w:before="0" w:beforeAutospacing="0" w:after="0" w:afterAutospacing="0"/>
        <w:jc w:val="both"/>
        <w:rPr>
          <w:rFonts w:ascii="Tahoma" w:hAnsi="Tahoma" w:cs="Tahoma"/>
          <w:sz w:val="32"/>
          <w:szCs w:val="32"/>
          <w:rtl/>
        </w:rPr>
      </w:pPr>
      <w:r w:rsidRPr="00F60502">
        <w:rPr>
          <w:rFonts w:ascii="Tahoma" w:hAnsi="Tahoma" w:cs="Tahoma"/>
          <w:sz w:val="32"/>
          <w:szCs w:val="32"/>
          <w:rtl/>
        </w:rPr>
        <w:t xml:space="preserve">قرأ على والده ومنه انتفع </w:t>
      </w:r>
      <w:proofErr w:type="spellStart"/>
      <w:r w:rsidRPr="00F60502">
        <w:rPr>
          <w:rFonts w:ascii="Tahoma" w:hAnsi="Tahoma" w:cs="Tahoma"/>
          <w:sz w:val="32"/>
          <w:szCs w:val="32"/>
          <w:rtl/>
        </w:rPr>
        <w:t>وبه</w:t>
      </w:r>
      <w:proofErr w:type="spellEnd"/>
      <w:r w:rsidRPr="00F60502">
        <w:rPr>
          <w:rFonts w:ascii="Tahoma" w:hAnsi="Tahoma" w:cs="Tahoma"/>
          <w:sz w:val="32"/>
          <w:szCs w:val="32"/>
          <w:rtl/>
        </w:rPr>
        <w:t xml:space="preserve"> تخرج. وكان فقيها يسلك سبيل التصوف، وينتحل طريقة القوم مع التعفف، والنسك والاشتغال بما يعنيه، وقلة الحرص على طلب الدنيا التي تعني، والصدق وكمال المروءة والحياء، وعلو الهمة والفضل والسخاء، والعفو عن الظالمين.</w:t>
      </w:r>
    </w:p>
    <w:p w:rsidR="00AD27B5" w:rsidRPr="00F60502" w:rsidRDefault="00AD27B5" w:rsidP="00AD27B5">
      <w:pPr>
        <w:pStyle w:val="NormalWeb"/>
        <w:bidi/>
        <w:spacing w:before="0" w:beforeAutospacing="0" w:after="0" w:afterAutospacing="0"/>
        <w:jc w:val="both"/>
        <w:rPr>
          <w:rFonts w:ascii="Tahoma" w:hAnsi="Tahoma" w:cs="Tahoma"/>
          <w:sz w:val="32"/>
          <w:szCs w:val="32"/>
          <w:rtl/>
        </w:rPr>
      </w:pPr>
    </w:p>
    <w:p w:rsidR="00AD27B5" w:rsidRPr="00F60502" w:rsidRDefault="00AD27B5" w:rsidP="00AD27B5">
      <w:pPr>
        <w:pStyle w:val="NormalWeb"/>
        <w:bidi/>
        <w:spacing w:before="0" w:beforeAutospacing="0" w:after="0" w:afterAutospacing="0"/>
        <w:jc w:val="both"/>
        <w:rPr>
          <w:rFonts w:ascii="Tahoma" w:hAnsi="Tahoma" w:cs="Tahoma"/>
          <w:sz w:val="32"/>
          <w:szCs w:val="32"/>
          <w:rtl/>
        </w:rPr>
      </w:pPr>
      <w:r w:rsidRPr="00F60502">
        <w:rPr>
          <w:rFonts w:ascii="Tahoma" w:hAnsi="Tahoma" w:cs="Tahoma"/>
          <w:sz w:val="32"/>
          <w:szCs w:val="32"/>
          <w:rtl/>
        </w:rPr>
        <w:t xml:space="preserve">وتوفي رحمه الله، بمدينة فاس سنة 1115هـ الموافق لسنة 1701م، ودفن بباب </w:t>
      </w:r>
      <w:proofErr w:type="spellStart"/>
      <w:r w:rsidRPr="00F60502">
        <w:rPr>
          <w:rFonts w:ascii="Tahoma" w:hAnsi="Tahoma" w:cs="Tahoma"/>
          <w:sz w:val="32"/>
          <w:szCs w:val="32"/>
          <w:rtl/>
        </w:rPr>
        <w:t>الجيزيين</w:t>
      </w:r>
      <w:proofErr w:type="spellEnd"/>
      <w:r w:rsidRPr="00F60502">
        <w:rPr>
          <w:rFonts w:ascii="Tahoma" w:hAnsi="Tahoma" w:cs="Tahoma"/>
          <w:sz w:val="32"/>
          <w:szCs w:val="32"/>
          <w:rtl/>
        </w:rPr>
        <w:t>، التي تعرف بباب الحمراء، داخل باب الفتوح.</w:t>
      </w:r>
    </w:p>
    <w:p w:rsidR="00AD27B5" w:rsidRDefault="00AD27B5" w:rsidP="00AD27B5">
      <w:pPr>
        <w:pStyle w:val="NormalWeb"/>
        <w:bidi/>
        <w:spacing w:before="0" w:beforeAutospacing="0" w:after="0" w:afterAutospacing="0"/>
        <w:jc w:val="both"/>
        <w:rPr>
          <w:rFonts w:ascii="Tahoma" w:hAnsi="Tahoma" w:cs="Tahoma" w:hint="cs"/>
          <w:sz w:val="32"/>
          <w:szCs w:val="32"/>
          <w:rtl/>
        </w:rPr>
      </w:pPr>
    </w:p>
    <w:p w:rsidR="00AD27B5" w:rsidRDefault="00AD27B5" w:rsidP="00AD27B5">
      <w:pPr>
        <w:pStyle w:val="NormalWeb"/>
        <w:bidi/>
        <w:spacing w:before="0" w:beforeAutospacing="0" w:after="0" w:afterAutospacing="0"/>
        <w:jc w:val="both"/>
        <w:rPr>
          <w:rFonts w:ascii="Tahoma" w:hAnsi="Tahoma" w:cs="Tahoma" w:hint="cs"/>
          <w:sz w:val="32"/>
          <w:szCs w:val="32"/>
          <w:rtl/>
        </w:rPr>
      </w:pPr>
      <w:r>
        <w:rPr>
          <w:rFonts w:ascii="Tahoma" w:hAnsi="Tahoma" w:cs="Tahoma" w:hint="cs"/>
          <w:sz w:val="32"/>
          <w:szCs w:val="32"/>
          <w:rtl/>
        </w:rPr>
        <w:t>وخلف رحمه الله أربعة أولاد:</w:t>
      </w:r>
    </w:p>
    <w:p w:rsidR="00AD27B5" w:rsidRDefault="00AD27B5" w:rsidP="00AD27B5">
      <w:pPr>
        <w:pStyle w:val="NormalWeb"/>
        <w:bidi/>
        <w:spacing w:before="0" w:beforeAutospacing="0" w:after="0" w:afterAutospacing="0"/>
        <w:jc w:val="both"/>
        <w:rPr>
          <w:rFonts w:ascii="Tahoma" w:hAnsi="Tahoma" w:cs="Tahoma" w:hint="cs"/>
          <w:sz w:val="32"/>
          <w:szCs w:val="32"/>
          <w:rtl/>
        </w:rPr>
      </w:pPr>
      <w:r>
        <w:rPr>
          <w:rFonts w:ascii="Tahoma" w:hAnsi="Tahoma" w:cs="Tahoma" w:hint="cs"/>
          <w:sz w:val="32"/>
          <w:szCs w:val="32"/>
          <w:rtl/>
        </w:rPr>
        <w:t>الولد الأول عبد العزيز والثاني علي والثالث محمد انقرض فرعهم والولد الرابع هو الفقيه العلامة الشيخ التاودي المشهور الذي له حفظة متعددين.</w:t>
      </w:r>
    </w:p>
    <w:p w:rsidR="00AD27B5" w:rsidRDefault="00AD27B5" w:rsidP="00AD27B5">
      <w:pPr>
        <w:pStyle w:val="NormalWeb"/>
        <w:bidi/>
        <w:spacing w:before="0" w:beforeAutospacing="0" w:after="0" w:afterAutospacing="0"/>
        <w:jc w:val="both"/>
        <w:rPr>
          <w:rFonts w:ascii="Tahoma" w:hAnsi="Tahoma" w:cs="Tahoma" w:hint="cs"/>
          <w:sz w:val="32"/>
          <w:szCs w:val="32"/>
          <w:rtl/>
        </w:rPr>
      </w:pPr>
    </w:p>
    <w:p w:rsidR="000C526D" w:rsidRPr="00AD27B5" w:rsidRDefault="000C526D" w:rsidP="00AD27B5"/>
    <w:sectPr w:rsidR="000C526D" w:rsidRPr="00AD27B5" w:rsidSect="000C52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D27B5"/>
    <w:rsid w:val="000C526D"/>
    <w:rsid w:val="00AD27B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26D"/>
  </w:style>
  <w:style w:type="paragraph" w:styleId="Titre1">
    <w:name w:val="heading 1"/>
    <w:basedOn w:val="Normal"/>
    <w:next w:val="Normal"/>
    <w:link w:val="Titre1Car"/>
    <w:qFormat/>
    <w:rsid w:val="00AD27B5"/>
    <w:pPr>
      <w:keepNext/>
      <w:spacing w:before="240" w:after="60" w:line="240" w:lineRule="auto"/>
      <w:outlineLvl w:val="0"/>
    </w:pPr>
    <w:rPr>
      <w:rFonts w:ascii="Arial" w:eastAsia="Times New Roman" w:hAnsi="Arial" w:cs="Arial"/>
      <w:b/>
      <w:bCs/>
      <w:kern w:val="32"/>
      <w:sz w:val="32"/>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D27B5"/>
    <w:rPr>
      <w:rFonts w:ascii="Arial" w:eastAsia="Times New Roman" w:hAnsi="Arial" w:cs="Arial"/>
      <w:b/>
      <w:bCs/>
      <w:kern w:val="32"/>
      <w:sz w:val="32"/>
      <w:szCs w:val="32"/>
      <w:lang w:eastAsia="fr-FR"/>
    </w:rPr>
  </w:style>
  <w:style w:type="paragraph" w:styleId="NormalWeb">
    <w:name w:val="Normal (Web)"/>
    <w:basedOn w:val="Normal"/>
    <w:rsid w:val="00AD27B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842</Characters>
  <Application>Microsoft Office Word</Application>
  <DocSecurity>0</DocSecurity>
  <Lines>7</Lines>
  <Paragraphs>1</Paragraphs>
  <ScaleCrop>false</ScaleCrop>
  <Company/>
  <LinksUpToDate>false</LinksUpToDate>
  <CharactersWithSpaces>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BENSSOUDA</dc:creator>
  <cp:lastModifiedBy>BENSSOUDA</cp:lastModifiedBy>
  <cp:revision>1</cp:revision>
  <dcterms:created xsi:type="dcterms:W3CDTF">2013-03-14T05:42:00Z</dcterms:created>
  <dcterms:modified xsi:type="dcterms:W3CDTF">2013-03-14T05:43:00Z</dcterms:modified>
</cp:coreProperties>
</file>