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30" w:rsidRDefault="00D07830" w:rsidP="00D07830">
      <w:pPr>
        <w:pStyle w:val="NormalWeb"/>
        <w:bidi/>
        <w:spacing w:before="0" w:beforeAutospacing="0" w:after="0" w:afterAutospacing="0"/>
        <w:jc w:val="both"/>
        <w:rPr>
          <w:rFonts w:ascii="Tahoma" w:hAnsi="Tahoma" w:cs="Tahoma" w:hint="cs"/>
          <w:sz w:val="32"/>
          <w:szCs w:val="32"/>
          <w:rtl/>
        </w:rPr>
      </w:pPr>
    </w:p>
    <w:p w:rsidR="00D07830" w:rsidRPr="00F60502" w:rsidRDefault="00D07830" w:rsidP="00D07830">
      <w:pPr>
        <w:pStyle w:val="Titre1"/>
        <w:bidi/>
        <w:spacing w:before="0" w:after="0"/>
        <w:rPr>
          <w:rFonts w:ascii="Tahoma" w:hAnsi="Tahoma" w:cs="Tahoma"/>
          <w:color w:val="333333"/>
          <w:rtl/>
        </w:rPr>
      </w:pPr>
      <w:bookmarkStart w:id="0" w:name="_Toc351960715"/>
      <w:r>
        <w:rPr>
          <w:rFonts w:ascii="Tahoma" w:hAnsi="Tahoma" w:cs="Tahoma" w:hint="cs"/>
          <w:color w:val="333333"/>
          <w:rtl/>
        </w:rPr>
        <w:t xml:space="preserve">11- </w:t>
      </w:r>
      <w:r w:rsidRPr="00F60502">
        <w:rPr>
          <w:rFonts w:ascii="Tahoma" w:hAnsi="Tahoma" w:cs="Tahoma"/>
          <w:color w:val="333333"/>
          <w:rtl/>
        </w:rPr>
        <w:t xml:space="preserve">محمد المهدي </w:t>
      </w:r>
      <w:r>
        <w:rPr>
          <w:rFonts w:ascii="Tahoma" w:hAnsi="Tahoma" w:cs="Tahoma" w:hint="cs"/>
          <w:color w:val="333333"/>
          <w:rtl/>
        </w:rPr>
        <w:t>(</w:t>
      </w:r>
      <w:r w:rsidRPr="00F60502">
        <w:rPr>
          <w:rFonts w:ascii="Tahoma" w:hAnsi="Tahoma" w:cs="Tahoma"/>
          <w:color w:val="333333"/>
          <w:rtl/>
        </w:rPr>
        <w:t>أبي عيسى</w:t>
      </w:r>
      <w:r>
        <w:rPr>
          <w:rFonts w:ascii="Tahoma" w:hAnsi="Tahoma" w:cs="Tahoma" w:hint="cs"/>
          <w:color w:val="333333"/>
          <w:rtl/>
        </w:rPr>
        <w:t>)</w:t>
      </w:r>
      <w:r w:rsidRPr="00F60502">
        <w:rPr>
          <w:rFonts w:ascii="Tahoma" w:hAnsi="Tahoma" w:cs="Tahoma"/>
          <w:color w:val="333333"/>
          <w:rtl/>
        </w:rPr>
        <w:t xml:space="preserve"> بن الطالب ابن سودة المري</w:t>
      </w:r>
      <w:bookmarkEnd w:id="0"/>
    </w:p>
    <w:p w:rsidR="00D07830" w:rsidRPr="00F60502" w:rsidRDefault="00D07830" w:rsidP="00D07830">
      <w:pPr>
        <w:bidi/>
        <w:jc w:val="center"/>
        <w:rPr>
          <w:rFonts w:ascii="Tahoma" w:hAnsi="Tahoma" w:cs="Tahoma"/>
          <w:color w:val="333333"/>
          <w:sz w:val="32"/>
          <w:szCs w:val="32"/>
          <w:rtl/>
        </w:rPr>
      </w:pPr>
      <w:r w:rsidRPr="00F60502">
        <w:rPr>
          <w:rFonts w:ascii="Tahoma" w:hAnsi="Tahoma" w:cs="Tahoma"/>
          <w:color w:val="333333"/>
          <w:sz w:val="32"/>
          <w:szCs w:val="32"/>
          <w:rtl/>
        </w:rPr>
        <w:t>توفي سنة 1294</w:t>
      </w:r>
      <w:r w:rsidRPr="00F60502">
        <w:rPr>
          <w:rFonts w:ascii="Tahoma" w:hAnsi="Tahoma" w:cs="Tahoma"/>
          <w:sz w:val="32"/>
          <w:szCs w:val="32"/>
          <w:rtl/>
        </w:rPr>
        <w:t xml:space="preserve">هـ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الموافق لسنة 1877م</w:t>
      </w:r>
    </w:p>
    <w:p w:rsidR="00D07830" w:rsidRPr="00EB34CE" w:rsidRDefault="00D07830" w:rsidP="00D07830">
      <w:pPr>
        <w:bidi/>
        <w:jc w:val="both"/>
        <w:rPr>
          <w:rFonts w:ascii="Tahoma" w:hAnsi="Tahoma" w:cs="Tahoma"/>
          <w:color w:val="333333"/>
          <w:sz w:val="32"/>
          <w:szCs w:val="32"/>
          <w:rtl/>
        </w:rPr>
      </w:pPr>
    </w:p>
    <w:p w:rsidR="00D07830" w:rsidRPr="00EB34CE" w:rsidRDefault="00D07830" w:rsidP="00D07830">
      <w:pPr>
        <w:bidi/>
        <w:rPr>
          <w:rFonts w:ascii="Tahoma" w:hAnsi="Tahoma" w:cs="Tahoma"/>
          <w:color w:val="333333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981200" cy="2809875"/>
            <wp:effectExtent l="19050" t="0" r="0" b="0"/>
            <wp:wrapSquare wrapText="right"/>
            <wp:docPr id="2" name="Image 2" descr="قبر شيخ الجماعة المهدي بن الطالب ابن سو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قبر شيخ الجماعة المهدي بن الطالب ابن سود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33333"/>
          <w:sz w:val="32"/>
          <w:szCs w:val="32"/>
          <w:rtl/>
        </w:rPr>
        <w:br w:type="textWrapping" w:clear="all"/>
      </w:r>
    </w:p>
    <w:p w:rsidR="00D07830" w:rsidRPr="00F60502" w:rsidRDefault="00D07830" w:rsidP="00D07830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الشيخ محمد المهدي </w:t>
      </w:r>
      <w:r>
        <w:rPr>
          <w:rFonts w:ascii="Tahoma" w:hAnsi="Tahoma" w:cs="Tahoma" w:hint="cs"/>
          <w:color w:val="333333"/>
          <w:sz w:val="32"/>
          <w:szCs w:val="32"/>
          <w:rtl/>
        </w:rPr>
        <w:t>(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أبي عيسى</w:t>
      </w:r>
      <w:r>
        <w:rPr>
          <w:rFonts w:ascii="Tahoma" w:hAnsi="Tahoma" w:cs="Tahoma" w:hint="cs"/>
          <w:color w:val="333333"/>
          <w:sz w:val="32"/>
          <w:szCs w:val="32"/>
          <w:rtl/>
        </w:rPr>
        <w:t>)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 بن الشيخ الطالب </w:t>
      </w:r>
      <w:r w:rsidRPr="00F60502">
        <w:rPr>
          <w:rFonts w:ascii="Tahoma" w:hAnsi="Tahoma" w:cs="Tahoma"/>
          <w:sz w:val="32"/>
          <w:szCs w:val="32"/>
          <w:rtl/>
        </w:rPr>
        <w:t>بن أمحمد فتحا بن الحاج محمد بن الشيخ أحمد (دفين وازان)</w:t>
      </w:r>
      <w:r>
        <w:rPr>
          <w:rFonts w:ascii="Tahoma" w:hAnsi="Tahoma" w:cs="Tahoma" w:hint="cs"/>
          <w:sz w:val="32"/>
          <w:szCs w:val="32"/>
          <w:rtl/>
        </w:rPr>
        <w:t xml:space="preserve"> بن أمحمد فتحا بن محمد بن عبد الرحمان بن حمدون بن عبد الله بن علي بن أبي القاسم (3)</w:t>
      </w:r>
      <w:r w:rsidRPr="00F60502">
        <w:rPr>
          <w:rFonts w:ascii="Tahoma" w:hAnsi="Tahoma" w:cs="Tahoma"/>
          <w:sz w:val="32"/>
          <w:szCs w:val="32"/>
          <w:rtl/>
        </w:rPr>
        <w:t xml:space="preserve"> ابن سودة 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>المري</w:t>
      </w:r>
      <w:r w:rsidRPr="00F60502">
        <w:rPr>
          <w:rFonts w:ascii="Tahoma" w:hAnsi="Tahoma" w:cs="Tahoma"/>
          <w:sz w:val="32"/>
          <w:szCs w:val="32"/>
          <w:rtl/>
        </w:rPr>
        <w:t xml:space="preserve"> القريشي</w:t>
      </w:r>
      <w:r w:rsidRPr="00F60502">
        <w:rPr>
          <w:rFonts w:ascii="Tahoma" w:hAnsi="Tahoma" w:cs="Tahoma"/>
          <w:color w:val="333333"/>
          <w:sz w:val="32"/>
          <w:szCs w:val="32"/>
          <w:rtl/>
        </w:rPr>
        <w:t xml:space="preserve">، الفقيه، العلامة، المالكي، الأصولي، </w:t>
      </w:r>
      <w:proofErr w:type="gramStart"/>
      <w:r w:rsidRPr="00F60502">
        <w:rPr>
          <w:rFonts w:ascii="Tahoma" w:hAnsi="Tahoma" w:cs="Tahoma"/>
          <w:color w:val="333333"/>
          <w:sz w:val="32"/>
          <w:szCs w:val="32"/>
          <w:rtl/>
        </w:rPr>
        <w:t>المشارك</w:t>
      </w:r>
      <w:proofErr w:type="gramEnd"/>
      <w:r w:rsidRPr="00F60502">
        <w:rPr>
          <w:rFonts w:ascii="Tahoma" w:hAnsi="Tahoma" w:cs="Tahoma"/>
          <w:color w:val="333333"/>
          <w:sz w:val="32"/>
          <w:szCs w:val="32"/>
          <w:rtl/>
        </w:rPr>
        <w:t>، المحدث، لقُب بعالم المغرب وبشيخ الإسلام. كانت ولادته بمدينة فاس</w:t>
      </w:r>
      <w:r w:rsidRPr="00F60502">
        <w:rPr>
          <w:rFonts w:ascii="Tahoma" w:hAnsi="Tahoma" w:cs="Tahoma"/>
          <w:sz w:val="32"/>
          <w:szCs w:val="32"/>
          <w:rtl/>
        </w:rPr>
        <w:t xml:space="preserve">، سنة </w:t>
      </w:r>
      <w:r w:rsidRPr="00F60502">
        <w:rPr>
          <w:rFonts w:ascii="Tahoma" w:hAnsi="Tahoma" w:cs="Tahoma"/>
          <w:sz w:val="32"/>
          <w:szCs w:val="32"/>
        </w:rPr>
        <w:t>1213</w:t>
      </w:r>
      <w:r w:rsidRPr="00F60502">
        <w:rPr>
          <w:rFonts w:ascii="Tahoma" w:hAnsi="Tahoma" w:cs="Tahoma"/>
          <w:sz w:val="32"/>
          <w:szCs w:val="32"/>
          <w:rtl/>
        </w:rPr>
        <w:t>هـ الموافق لسنة 1798م.</w:t>
      </w:r>
    </w:p>
    <w:p w:rsidR="00D07830" w:rsidRPr="00EB34CE" w:rsidRDefault="00D07830" w:rsidP="00D07830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D07830" w:rsidRPr="00F60502" w:rsidRDefault="00D07830" w:rsidP="00D07830">
      <w:pPr>
        <w:bidi/>
        <w:jc w:val="both"/>
        <w:rPr>
          <w:rFonts w:ascii="Tahoma" w:hAnsi="Tahoma" w:cs="Tahoma"/>
          <w:sz w:val="32"/>
          <w:szCs w:val="32"/>
          <w:rtl/>
        </w:rPr>
      </w:pPr>
      <w:r w:rsidRPr="00EB34CE">
        <w:rPr>
          <w:rFonts w:ascii="Tahoma" w:hAnsi="Tahoma" w:cs="Tahoma"/>
          <w:sz w:val="32"/>
          <w:szCs w:val="32"/>
          <w:rtl/>
        </w:rPr>
        <w:t>أخذ</w:t>
      </w:r>
      <w:r w:rsidRPr="00F60502">
        <w:rPr>
          <w:rFonts w:ascii="Tahoma" w:hAnsi="Tahoma" w:cs="Tahoma"/>
          <w:sz w:val="32"/>
          <w:szCs w:val="32"/>
          <w:rtl/>
        </w:rPr>
        <w:t xml:space="preserve"> عن العلامة البدر الحموي ومحمد الفلالي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وغيرهم من الأشياخ. وتتلمذ عليه كثيرون،ومنهم الشيخ جعفر الكتاني</w:t>
      </w:r>
      <w:r w:rsidRPr="00F60502">
        <w:rPr>
          <w:rFonts w:ascii="Tahoma" w:hAnsi="Tahoma" w:cs="Tahoma"/>
          <w:sz w:val="32"/>
          <w:szCs w:val="32"/>
        </w:rPr>
        <w:t>.</w:t>
      </w:r>
      <w:r w:rsidRPr="00F60502">
        <w:rPr>
          <w:rFonts w:ascii="Tahoma" w:hAnsi="Tahoma" w:cs="Tahoma"/>
          <w:sz w:val="32"/>
          <w:szCs w:val="32"/>
          <w:rtl/>
        </w:rPr>
        <w:t xml:space="preserve"> وألف كتبا منها :</w:t>
      </w:r>
    </w:p>
    <w:p w:rsidR="00D07830" w:rsidRPr="00F60502" w:rsidRDefault="00D07830" w:rsidP="00D07830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  <w:rtl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حاشية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على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المحلي في الأصول،</w:t>
      </w:r>
    </w:p>
    <w:p w:rsidR="00D07830" w:rsidRPr="00F60502" w:rsidRDefault="00D07830" w:rsidP="00D07830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proofErr w:type="gramStart"/>
      <w:r w:rsidRPr="00F60502">
        <w:rPr>
          <w:rFonts w:ascii="Tahoma" w:hAnsi="Tahoma" w:cs="Tahoma"/>
          <w:sz w:val="32"/>
          <w:szCs w:val="32"/>
          <w:rtl/>
        </w:rPr>
        <w:t>وحاشية</w:t>
      </w:r>
      <w:proofErr w:type="gramEnd"/>
      <w:r w:rsidRPr="00F60502">
        <w:rPr>
          <w:rFonts w:ascii="Tahoma" w:hAnsi="Tahoma" w:cs="Tahoma"/>
          <w:sz w:val="32"/>
          <w:szCs w:val="32"/>
          <w:rtl/>
        </w:rPr>
        <w:t xml:space="preserve"> على مختصر السعد</w:t>
      </w:r>
      <w:r w:rsidRPr="00F60502">
        <w:rPr>
          <w:rFonts w:ascii="Tahoma" w:hAnsi="Tahoma" w:cs="Tahoma"/>
          <w:sz w:val="32"/>
          <w:szCs w:val="32"/>
        </w:rPr>
        <w:t xml:space="preserve"> </w:t>
      </w:r>
      <w:r w:rsidRPr="00F60502">
        <w:rPr>
          <w:rFonts w:ascii="Tahoma" w:hAnsi="Tahoma" w:cs="Tahoma"/>
          <w:sz w:val="32"/>
          <w:szCs w:val="32"/>
          <w:rtl/>
        </w:rPr>
        <w:t>في البلاغة</w:t>
      </w:r>
      <w:r w:rsidRPr="00F60502">
        <w:rPr>
          <w:rFonts w:ascii="Tahoma" w:hAnsi="Tahoma" w:cs="Tahoma"/>
          <w:sz w:val="32"/>
          <w:szCs w:val="32"/>
        </w:rPr>
        <w:t>.</w:t>
      </w:r>
    </w:p>
    <w:p w:rsidR="00D07830" w:rsidRPr="00F60502" w:rsidRDefault="00D07830" w:rsidP="00D07830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ahoma" w:hAnsi="Tahoma" w:cs="Tahoma"/>
          <w:sz w:val="32"/>
          <w:szCs w:val="32"/>
        </w:rPr>
      </w:pPr>
      <w:r w:rsidRPr="00F60502">
        <w:rPr>
          <w:rFonts w:ascii="Tahoma" w:hAnsi="Tahoma" w:cs="Tahoma"/>
          <w:sz w:val="32"/>
          <w:szCs w:val="32"/>
          <w:rtl/>
        </w:rPr>
        <w:t>حاشية التاودي ابن سودة على صحيح البخاري 1/6.</w:t>
      </w:r>
    </w:p>
    <w:p w:rsidR="00D07830" w:rsidRPr="00EB34CE" w:rsidRDefault="00D07830" w:rsidP="00D07830">
      <w:pPr>
        <w:bidi/>
        <w:jc w:val="both"/>
        <w:rPr>
          <w:rFonts w:ascii="Tahoma" w:hAnsi="Tahoma" w:cs="Tahoma"/>
          <w:sz w:val="32"/>
          <w:szCs w:val="32"/>
          <w:rtl/>
        </w:rPr>
      </w:pPr>
    </w:p>
    <w:p w:rsidR="00D07830" w:rsidRDefault="00D07830" w:rsidP="00D07830">
      <w:pPr>
        <w:bidi/>
        <w:jc w:val="both"/>
        <w:rPr>
          <w:rFonts w:ascii="Tahoma" w:hAnsi="Tahoma" w:cs="Tahoma" w:hint="cs"/>
          <w:color w:val="333333"/>
          <w:sz w:val="32"/>
          <w:szCs w:val="32"/>
          <w:rtl/>
        </w:rPr>
      </w:pPr>
      <w:r w:rsidRPr="00F60502">
        <w:rPr>
          <w:rFonts w:ascii="Tahoma" w:hAnsi="Tahoma" w:cs="Tahoma"/>
          <w:sz w:val="32"/>
          <w:szCs w:val="32"/>
          <w:rtl/>
        </w:rPr>
        <w:t>وتوفي رحمه الله، بمدينة فاس، يوم الثلاثاء 10 رمضان سنة 1294هـ الموافق ليوم 18 شتنبر 1877م.</w:t>
      </w:r>
      <w:r>
        <w:rPr>
          <w:rFonts w:ascii="Tahoma" w:hAnsi="Tahoma" w:cs="Tahoma" w:hint="cs"/>
          <w:sz w:val="32"/>
          <w:szCs w:val="32"/>
          <w:rtl/>
        </w:rPr>
        <w:t xml:space="preserve"> </w:t>
      </w:r>
      <w:r>
        <w:rPr>
          <w:rFonts w:ascii="Tahoma" w:hAnsi="Tahoma" w:cs="Tahoma" w:hint="cs"/>
          <w:color w:val="333333"/>
          <w:sz w:val="32"/>
          <w:szCs w:val="32"/>
          <w:rtl/>
        </w:rPr>
        <w:t>وخلف رحمه الله خمسة أولاد هم محمد،و عبد الهادي، ومحمد التاودي، وعبد السلام، والمكي، وبنت واحدة زينب التي تزوجت بالفقيه العلامة خطيب ضريح المولى إدريس العابد ابن سودة المري.</w:t>
      </w:r>
    </w:p>
    <w:p w:rsidR="00D07830" w:rsidRPr="00EB34CE" w:rsidRDefault="00D07830" w:rsidP="00D07830">
      <w:pPr>
        <w:bidi/>
        <w:jc w:val="both"/>
        <w:rPr>
          <w:rFonts w:ascii="Tahoma" w:hAnsi="Tahoma" w:cs="Tahoma" w:hint="cs"/>
          <w:color w:val="333333"/>
          <w:sz w:val="32"/>
          <w:szCs w:val="32"/>
          <w:rtl/>
        </w:rPr>
      </w:pPr>
    </w:p>
    <w:sectPr w:rsidR="00D07830" w:rsidRPr="00EB34CE" w:rsidSect="0038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98E"/>
    <w:multiLevelType w:val="hybridMultilevel"/>
    <w:tmpl w:val="3224DA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30"/>
    <w:rsid w:val="001E2F26"/>
    <w:rsid w:val="00385DBA"/>
    <w:rsid w:val="00537CAA"/>
    <w:rsid w:val="00D0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07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830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D078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BENSSOUDA</dc:creator>
  <cp:lastModifiedBy>BENSSOUDA</cp:lastModifiedBy>
  <cp:revision>1</cp:revision>
  <dcterms:created xsi:type="dcterms:W3CDTF">2013-06-15T07:29:00Z</dcterms:created>
  <dcterms:modified xsi:type="dcterms:W3CDTF">2013-06-15T07:30:00Z</dcterms:modified>
</cp:coreProperties>
</file>